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384" w:type="dxa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6"/>
        <w:gridCol w:w="851"/>
      </w:tblGrid>
      <w:tr w:rsidR="00E972B3" w:rsidRPr="00C362CB" w:rsidTr="00E02EF2">
        <w:trPr>
          <w:trHeight w:val="642"/>
        </w:trPr>
        <w:tc>
          <w:tcPr>
            <w:tcW w:w="737" w:type="dxa"/>
            <w:shd w:val="clear" w:color="auto" w:fill="2E74B5" w:themeFill="accent1" w:themeFillShade="BF"/>
          </w:tcPr>
          <w:p w:rsidR="00E972B3" w:rsidRDefault="00E972B3" w:rsidP="00E02EF2">
            <w:pPr>
              <w:pStyle w:val="TableParagraph"/>
              <w:ind w:left="34" w:firstLine="0"/>
              <w:jc w:val="center"/>
              <w:rPr>
                <w:b/>
                <w:color w:val="FFFFFF" w:themeColor="background1"/>
              </w:rPr>
            </w:pPr>
            <w:r w:rsidRPr="00C362CB">
              <w:rPr>
                <w:b/>
                <w:color w:val="FFFFFF" w:themeColor="background1"/>
              </w:rPr>
              <w:t xml:space="preserve">№ </w:t>
            </w:r>
          </w:p>
          <w:p w:rsidR="00E972B3" w:rsidRPr="00C362CB" w:rsidRDefault="00E972B3" w:rsidP="00E02EF2">
            <w:pPr>
              <w:pStyle w:val="TableParagraph"/>
              <w:ind w:left="34" w:firstLine="0"/>
              <w:jc w:val="center"/>
              <w:rPr>
                <w:b/>
                <w:color w:val="FFFFFF" w:themeColor="background1"/>
              </w:rPr>
            </w:pPr>
            <w:r w:rsidRPr="00C362CB">
              <w:rPr>
                <w:b/>
                <w:color w:val="FFFFFF" w:themeColor="background1"/>
                <w:w w:val="95"/>
              </w:rPr>
              <w:t>п/п</w:t>
            </w:r>
          </w:p>
        </w:tc>
        <w:tc>
          <w:tcPr>
            <w:tcW w:w="7796" w:type="dxa"/>
            <w:shd w:val="clear" w:color="auto" w:fill="2E74B5" w:themeFill="accent1" w:themeFillShade="BF"/>
          </w:tcPr>
          <w:p w:rsidR="00E972B3" w:rsidRPr="00C362CB" w:rsidRDefault="00E972B3" w:rsidP="00E02EF2">
            <w:pPr>
              <w:pStyle w:val="TableParagraph"/>
              <w:ind w:left="0" w:firstLine="5"/>
              <w:jc w:val="center"/>
              <w:rPr>
                <w:b/>
                <w:color w:val="FFFFFF" w:themeColor="background1"/>
              </w:rPr>
            </w:pPr>
            <w:proofErr w:type="spellStart"/>
            <w:r w:rsidRPr="00C362CB">
              <w:rPr>
                <w:b/>
                <w:color w:val="FFFFFF" w:themeColor="background1"/>
              </w:rPr>
              <w:t>Наименование</w:t>
            </w:r>
            <w:proofErr w:type="spellEnd"/>
          </w:p>
        </w:tc>
        <w:tc>
          <w:tcPr>
            <w:tcW w:w="851" w:type="dxa"/>
            <w:shd w:val="clear" w:color="auto" w:fill="2E74B5" w:themeFill="accent1" w:themeFillShade="BF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b/>
                <w:color w:val="FFFFFF" w:themeColor="background1"/>
              </w:rPr>
            </w:pPr>
            <w:proofErr w:type="spellStart"/>
            <w:r w:rsidRPr="00C362CB">
              <w:rPr>
                <w:b/>
                <w:color w:val="FFFFFF" w:themeColor="background1"/>
              </w:rPr>
              <w:t>Кол</w:t>
            </w:r>
            <w:proofErr w:type="spellEnd"/>
            <w:r w:rsidRPr="00C362CB">
              <w:rPr>
                <w:b/>
                <w:color w:val="FFFFFF" w:themeColor="background1"/>
              </w:rPr>
              <w:t xml:space="preserve">- </w:t>
            </w:r>
            <w:proofErr w:type="spellStart"/>
            <w:r w:rsidRPr="00C362CB">
              <w:rPr>
                <w:b/>
                <w:color w:val="FFFFFF" w:themeColor="background1"/>
              </w:rPr>
              <w:t>во</w:t>
            </w:r>
            <w:proofErr w:type="spellEnd"/>
          </w:p>
        </w:tc>
      </w:tr>
      <w:tr w:rsidR="00E972B3" w:rsidRPr="00C362CB" w:rsidTr="00E02EF2">
        <w:trPr>
          <w:trHeight w:val="643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 xml:space="preserve">Аппарат для сварки оптических волокон, в комплекте: аппарат, </w:t>
            </w:r>
            <w:proofErr w:type="spellStart"/>
            <w:r w:rsidRPr="00C362CB">
              <w:rPr>
                <w:color w:val="000000" w:themeColor="text1"/>
                <w:lang w:val="ru-RU"/>
              </w:rPr>
              <w:t>скалыватель</w:t>
            </w:r>
            <w:proofErr w:type="spellEnd"/>
            <w:r w:rsidRPr="00C362CB">
              <w:rPr>
                <w:color w:val="000000" w:themeColor="text1"/>
                <w:lang w:val="ru-RU"/>
              </w:rPr>
              <w:t>, источник питания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642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2B12C2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 xml:space="preserve">Спецодежда: </w:t>
            </w:r>
            <w:r>
              <w:rPr>
                <w:color w:val="000000" w:themeColor="text1"/>
                <w:lang w:val="kk-KZ"/>
              </w:rPr>
              <w:t>прочная</w:t>
            </w:r>
            <w:r w:rsidRPr="00C362CB">
              <w:rPr>
                <w:color w:val="000000" w:themeColor="text1"/>
                <w:lang w:val="ru-RU"/>
              </w:rPr>
              <w:t xml:space="preserve"> обувь, перчатки</w:t>
            </w:r>
            <w:r>
              <w:rPr>
                <w:color w:val="000000" w:themeColor="text1"/>
                <w:lang w:val="kk-KZ"/>
              </w:rPr>
              <w:t xml:space="preserve"> нейлоновые, перчатки монтажные</w:t>
            </w:r>
            <w:r>
              <w:rPr>
                <w:color w:val="000000" w:themeColor="text1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E972B3" w:rsidRPr="002B12C2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lang w:val="ru-RU"/>
              </w:rPr>
            </w:pPr>
            <w:r w:rsidRPr="002B12C2">
              <w:rPr>
                <w:color w:val="000000" w:themeColor="text1"/>
                <w:w w:val="99"/>
                <w:lang w:val="ru-RU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2B12C2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Защитные очки</w:t>
            </w:r>
          </w:p>
        </w:tc>
        <w:tc>
          <w:tcPr>
            <w:tcW w:w="851" w:type="dxa"/>
          </w:tcPr>
          <w:p w:rsidR="00E972B3" w:rsidRPr="002B12C2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lang w:val="ru-RU"/>
              </w:rPr>
            </w:pPr>
            <w:r w:rsidRPr="002B12C2">
              <w:rPr>
                <w:color w:val="000000" w:themeColor="text1"/>
                <w:w w:val="99"/>
                <w:lang w:val="ru-RU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Бокорезы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2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Плоскогубцы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крестовая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малая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6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крестовая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большая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шлиц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малая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шлиц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большая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3337EE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proofErr w:type="spellStart"/>
            <w:r w:rsidRPr="00C362CB">
              <w:rPr>
                <w:color w:val="000000" w:themeColor="text1"/>
              </w:rPr>
              <w:t>Рулетка</w:t>
            </w:r>
            <w:proofErr w:type="spellEnd"/>
            <w:r>
              <w:rPr>
                <w:color w:val="000000" w:themeColor="text1"/>
                <w:lang w:val="kk-KZ"/>
              </w:rPr>
              <w:t xml:space="preserve"> 5м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642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Нож для разделки внеш. оболочки кабеля с запасным</w:t>
            </w:r>
          </w:p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л</w:t>
            </w:r>
            <w:r w:rsidRPr="00C362CB">
              <w:rPr>
                <w:color w:val="000000" w:themeColor="text1"/>
              </w:rPr>
              <w:t>езвием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2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Стриппер для снятия оболочек 0,4-1,3мм/16-24</w:t>
            </w:r>
            <w:r w:rsidRPr="00C362CB">
              <w:rPr>
                <w:color w:val="000000" w:themeColor="text1"/>
              </w:rPr>
              <w:t>AWG</w:t>
            </w:r>
            <w:r w:rsidRPr="00C362CB">
              <w:rPr>
                <w:color w:val="000000" w:themeColor="text1"/>
                <w:lang w:val="ru-RU"/>
              </w:rPr>
              <w:t xml:space="preserve"> (</w:t>
            </w:r>
            <w:r w:rsidRPr="00C362CB">
              <w:rPr>
                <w:color w:val="000000" w:themeColor="text1"/>
              </w:rPr>
              <w:t>T</w:t>
            </w:r>
            <w:r w:rsidRPr="00C362CB">
              <w:rPr>
                <w:color w:val="000000" w:themeColor="text1"/>
                <w:lang w:val="ru-RU"/>
              </w:rPr>
              <w:t>-типа)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642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Стриппер для удаления 250 мкм покрытия волокна и буфера 900 мкм.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Стриппер-прищепка для удаления модулей 900мкм-2мм.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Ножницы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для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кевлара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6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9E045E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546129">
              <w:rPr>
                <w:color w:val="000000" w:themeColor="text1"/>
                <w:lang w:val="ru-RU"/>
              </w:rPr>
              <w:t>Нож монтажный</w:t>
            </w:r>
            <w:r>
              <w:rPr>
                <w:color w:val="000000" w:themeColor="text1"/>
                <w:lang w:val="kk-KZ"/>
              </w:rPr>
              <w:t xml:space="preserve"> кабельный для оптического кабеля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Пинцет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3B6360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proofErr w:type="spellStart"/>
            <w:r w:rsidRPr="00C362CB">
              <w:rPr>
                <w:color w:val="000000" w:themeColor="text1"/>
              </w:rPr>
              <w:t>Металлическая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линейка</w:t>
            </w:r>
            <w:proofErr w:type="spellEnd"/>
            <w:r>
              <w:rPr>
                <w:color w:val="000000" w:themeColor="text1"/>
                <w:lang w:val="kk-KZ"/>
              </w:rPr>
              <w:t xml:space="preserve"> 20 см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3B6360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proofErr w:type="spellStart"/>
            <w:r w:rsidRPr="00C362CB">
              <w:rPr>
                <w:color w:val="000000" w:themeColor="text1"/>
              </w:rPr>
              <w:t>Дозатор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для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пропанола</w:t>
            </w:r>
            <w:proofErr w:type="spellEnd"/>
            <w:r>
              <w:rPr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Набор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гаечных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ключей</w:t>
            </w:r>
            <w:proofErr w:type="spellEnd"/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604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kk-KZ"/>
              </w:rPr>
              <w:t>И</w:t>
            </w:r>
            <w:proofErr w:type="spellStart"/>
            <w:r w:rsidRPr="00C362CB">
              <w:rPr>
                <w:color w:val="000000" w:themeColor="text1"/>
                <w:lang w:val="ru-RU"/>
              </w:rPr>
              <w:t>нструмент</w:t>
            </w:r>
            <w:proofErr w:type="spellEnd"/>
            <w:r w:rsidRPr="00C362CB">
              <w:rPr>
                <w:color w:val="000000" w:themeColor="text1"/>
                <w:lang w:val="ru-RU"/>
              </w:rPr>
              <w:t xml:space="preserve"> для</w:t>
            </w:r>
          </w:p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r w:rsidRPr="00C362CB">
              <w:rPr>
                <w:color w:val="000000" w:themeColor="text1"/>
                <w:lang w:val="ru-RU"/>
              </w:rPr>
              <w:t>обжима коннекторов</w:t>
            </w:r>
          </w:p>
        </w:tc>
        <w:tc>
          <w:tcPr>
            <w:tcW w:w="851" w:type="dxa"/>
          </w:tcPr>
          <w:p w:rsidR="00E972B3" w:rsidRPr="00D45B85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C362CB" w:rsidTr="00E02EF2">
        <w:trPr>
          <w:trHeight w:val="604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r w:rsidRPr="00C362CB">
              <w:rPr>
                <w:color w:val="000000" w:themeColor="text1"/>
                <w:lang w:val="ru-RU"/>
              </w:rPr>
              <w:t xml:space="preserve">Инструмент для забивки </w:t>
            </w:r>
            <w:r w:rsidRPr="00C362CB">
              <w:rPr>
                <w:color w:val="000000" w:themeColor="text1"/>
              </w:rPr>
              <w:t>IDC</w:t>
            </w:r>
            <w:r>
              <w:rPr>
                <w:color w:val="000000" w:themeColor="text1"/>
                <w:lang w:val="kk-KZ"/>
              </w:rPr>
              <w:t xml:space="preserve"> ударного типа либо </w:t>
            </w:r>
          </w:p>
        </w:tc>
        <w:tc>
          <w:tcPr>
            <w:tcW w:w="851" w:type="dxa"/>
          </w:tcPr>
          <w:p w:rsidR="00E972B3" w:rsidRPr="00D45B85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C362CB" w:rsidTr="00E02EF2">
        <w:trPr>
          <w:trHeight w:val="604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D45B85" w:rsidRDefault="00E972B3" w:rsidP="00E02EF2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D45B85">
              <w:rPr>
                <w:color w:val="000000" w:themeColor="text1"/>
                <w:lang w:val="ru-RU"/>
              </w:rPr>
              <w:t xml:space="preserve">Инструмент для зачистки и заделки </w:t>
            </w:r>
            <w:proofErr w:type="spellStart"/>
            <w:r w:rsidRPr="00D45B85">
              <w:rPr>
                <w:color w:val="000000" w:themeColor="text1"/>
              </w:rPr>
              <w:t>Cablexpert</w:t>
            </w:r>
            <w:proofErr w:type="spellEnd"/>
            <w:r w:rsidRPr="00D45B85">
              <w:rPr>
                <w:color w:val="000000" w:themeColor="text1"/>
                <w:lang w:val="ru-RU"/>
              </w:rPr>
              <w:t xml:space="preserve"> </w:t>
            </w:r>
            <w:r w:rsidRPr="00D45B85">
              <w:rPr>
                <w:color w:val="000000" w:themeColor="text1"/>
              </w:rPr>
              <w:t>T</w:t>
            </w:r>
            <w:r>
              <w:rPr>
                <w:color w:val="000000" w:themeColor="text1"/>
                <w:lang w:val="ru-RU"/>
              </w:rPr>
              <w:t>-432</w:t>
            </w:r>
          </w:p>
        </w:tc>
        <w:tc>
          <w:tcPr>
            <w:tcW w:w="851" w:type="dxa"/>
          </w:tcPr>
          <w:p w:rsidR="00E972B3" w:rsidRPr="00D45B85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C362CB" w:rsidTr="00E02EF2">
        <w:trPr>
          <w:trHeight w:val="604"/>
        </w:trPr>
        <w:tc>
          <w:tcPr>
            <w:tcW w:w="737" w:type="dxa"/>
          </w:tcPr>
          <w:p w:rsidR="00E972B3" w:rsidRPr="00D45B85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796" w:type="dxa"/>
          </w:tcPr>
          <w:p w:rsidR="00E972B3" w:rsidRPr="00C362CB" w:rsidRDefault="00E972B3" w:rsidP="00E02EF2">
            <w:pPr>
              <w:pStyle w:val="TableParagraph"/>
              <w:ind w:left="143" w:firstLine="142"/>
              <w:rPr>
                <w:color w:val="000000" w:themeColor="text1"/>
              </w:rPr>
            </w:pPr>
            <w:r>
              <w:rPr>
                <w:color w:val="000000" w:themeColor="text1"/>
                <w:lang w:val="kk-KZ"/>
              </w:rPr>
              <w:t>Сетевой тестер.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Tr="00E02EF2">
        <w:trPr>
          <w:trHeight w:val="321"/>
        </w:trPr>
        <w:tc>
          <w:tcPr>
            <w:tcW w:w="737" w:type="dxa"/>
          </w:tcPr>
          <w:p w:rsidR="00E972B3" w:rsidRPr="00D45B85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796" w:type="dxa"/>
          </w:tcPr>
          <w:p w:rsidR="00E972B3" w:rsidRPr="002B12C2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Шуруповерт</w:t>
            </w:r>
          </w:p>
        </w:tc>
        <w:tc>
          <w:tcPr>
            <w:tcW w:w="851" w:type="dxa"/>
          </w:tcPr>
          <w:p w:rsidR="00E972B3" w:rsidRPr="00C362CB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E972B3" w:rsidTr="00E02EF2">
        <w:trPr>
          <w:trHeight w:val="321"/>
        </w:trPr>
        <w:tc>
          <w:tcPr>
            <w:tcW w:w="737" w:type="dxa"/>
          </w:tcPr>
          <w:p w:rsidR="00E972B3" w:rsidRPr="00546129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  <w:lang w:val="kk-KZ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Строительный фен</w:t>
            </w:r>
          </w:p>
        </w:tc>
        <w:tc>
          <w:tcPr>
            <w:tcW w:w="851" w:type="dxa"/>
          </w:tcPr>
          <w:p w:rsidR="00E972B3" w:rsidRPr="00546129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Изолента</w:t>
            </w:r>
          </w:p>
        </w:tc>
        <w:tc>
          <w:tcPr>
            <w:tcW w:w="851" w:type="dxa"/>
          </w:tcPr>
          <w:p w:rsidR="00E972B3" w:rsidRPr="00546129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9E045E" w:rsidRDefault="00E972B3" w:rsidP="00E02EF2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Неолоновые стяжки </w:t>
            </w:r>
            <w:r w:rsidRPr="009E045E">
              <w:rPr>
                <w:lang w:val="kk-KZ"/>
              </w:rPr>
              <w:t>Хомут-стяжка 4,2х250 черный нейлон</w:t>
            </w:r>
            <w:r>
              <w:rPr>
                <w:lang w:val="kk-KZ"/>
              </w:rPr>
              <w:t xml:space="preserve"> </w:t>
            </w:r>
            <w:r>
              <w:rPr>
                <w:lang w:val="ru-RU"/>
              </w:rPr>
              <w:t>(упаковка)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5</w:t>
            </w:r>
          </w:p>
        </w:tc>
      </w:tr>
      <w:tr w:rsidR="00E972B3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Стяжки Велкро</w:t>
            </w:r>
            <w:r w:rsidRPr="0059350F">
              <w:rPr>
                <w:lang w:val="ru-RU"/>
              </w:rPr>
              <w:t xml:space="preserve">  </w:t>
            </w:r>
            <w:r>
              <w:rPr>
                <w:lang w:val="kk-KZ"/>
              </w:rPr>
              <w:t>лента-липучка (метр)</w:t>
            </w:r>
          </w:p>
        </w:tc>
        <w:tc>
          <w:tcPr>
            <w:tcW w:w="851" w:type="dxa"/>
          </w:tcPr>
          <w:p w:rsidR="00E972B3" w:rsidRPr="00C4690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20</w:t>
            </w:r>
          </w:p>
        </w:tc>
      </w:tr>
      <w:tr w:rsidR="00E972B3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 w:rsidRPr="009E045E">
              <w:rPr>
                <w:lang w:val="kk-KZ"/>
              </w:rPr>
              <w:t>Салфетки безворсовые Kimtech-kimwipes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9E045E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9E045E" w:rsidRDefault="00E972B3" w:rsidP="00E02EF2">
            <w:pPr>
              <w:pStyle w:val="TableParagraph"/>
              <w:ind w:left="143" w:firstLine="142"/>
            </w:pPr>
            <w:r>
              <w:rPr>
                <w:lang w:val="kk-KZ"/>
              </w:rPr>
              <w:t xml:space="preserve">Кабель </w:t>
            </w:r>
            <w:r>
              <w:t>UTP Cat.5e (</w:t>
            </w:r>
            <w:r>
              <w:rPr>
                <w:lang w:val="kk-KZ"/>
              </w:rPr>
              <w:t>бухта</w:t>
            </w:r>
            <w:r w:rsidRPr="009E045E">
              <w:t>)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9E045E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9E045E" w:rsidRDefault="00E972B3" w:rsidP="00E02EF2">
            <w:pPr>
              <w:pStyle w:val="TableParagraph"/>
              <w:ind w:left="143" w:firstLine="142"/>
            </w:pPr>
            <w:r>
              <w:rPr>
                <w:lang w:val="kk-KZ"/>
              </w:rPr>
              <w:t xml:space="preserve">Кабель </w:t>
            </w:r>
            <w:r>
              <w:t>UTP Cat.6 (</w:t>
            </w:r>
            <w:r>
              <w:rPr>
                <w:lang w:val="kk-KZ"/>
              </w:rPr>
              <w:t>бухта</w:t>
            </w:r>
            <w:r w:rsidRPr="009E045E">
              <w:t>)</w:t>
            </w:r>
          </w:p>
        </w:tc>
        <w:tc>
          <w:tcPr>
            <w:tcW w:w="851" w:type="dxa"/>
          </w:tcPr>
          <w:p w:rsidR="00E972B3" w:rsidRPr="009E045E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9E045E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Нейлоновые стяжки с биркой</w:t>
            </w:r>
          </w:p>
        </w:tc>
        <w:tc>
          <w:tcPr>
            <w:tcW w:w="851" w:type="dxa"/>
          </w:tcPr>
          <w:p w:rsidR="00E972B3" w:rsidRPr="001B3BBD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Контейнер для сбора сколотого волокна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Лампа настольная 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1B3BBD" w:rsidRDefault="00E972B3" w:rsidP="00E02EF2">
            <w:pPr>
              <w:pStyle w:val="TableParagraph"/>
              <w:ind w:left="143" w:firstLine="142"/>
            </w:pPr>
            <w:r>
              <w:rPr>
                <w:lang w:val="kk-KZ"/>
              </w:rPr>
              <w:t xml:space="preserve">Патч-панель </w:t>
            </w:r>
            <w:r>
              <w:t>Cat.6</w:t>
            </w:r>
          </w:p>
        </w:tc>
        <w:tc>
          <w:tcPr>
            <w:tcW w:w="851" w:type="dxa"/>
          </w:tcPr>
          <w:p w:rsidR="00E972B3" w:rsidRPr="001B3BBD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2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1B3BBD" w:rsidRDefault="00E972B3" w:rsidP="00E02EF2">
            <w:pPr>
              <w:pStyle w:val="TableParagraph"/>
              <w:ind w:left="143" w:firstLine="142"/>
            </w:pPr>
            <w:r>
              <w:rPr>
                <w:lang w:val="kk-KZ"/>
              </w:rPr>
              <w:t xml:space="preserve">Патч-панель </w:t>
            </w:r>
            <w:r>
              <w:t>Cat.5e</w:t>
            </w:r>
          </w:p>
        </w:tc>
        <w:tc>
          <w:tcPr>
            <w:tcW w:w="851" w:type="dxa"/>
          </w:tcPr>
          <w:p w:rsidR="00E972B3" w:rsidRPr="001B3BBD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 w:rsidRPr="00923071">
              <w:rPr>
                <w:lang w:val="kk-KZ"/>
              </w:rPr>
              <w:t>Набор винтов-гаек для крепления на 19` профиль шт (шайба + гайка + винт)</w:t>
            </w:r>
            <w:r>
              <w:rPr>
                <w:lang w:val="kk-KZ"/>
              </w:rPr>
              <w:t xml:space="preserve">  шт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24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48332F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Коннектор </w:t>
            </w:r>
            <w:r>
              <w:t>RJ</w:t>
            </w:r>
            <w:r w:rsidRPr="00923071">
              <w:rPr>
                <w:lang w:val="ru-RU"/>
              </w:rPr>
              <w:t xml:space="preserve">-45 </w:t>
            </w:r>
            <w:r>
              <w:t>Cat</w:t>
            </w:r>
            <w:r>
              <w:rPr>
                <w:lang w:val="ru-RU"/>
              </w:rPr>
              <w:t>.5e</w:t>
            </w:r>
            <w:r>
              <w:rPr>
                <w:lang w:val="kk-KZ"/>
              </w:rPr>
              <w:t xml:space="preserve"> шт</w:t>
            </w:r>
          </w:p>
        </w:tc>
        <w:tc>
          <w:tcPr>
            <w:tcW w:w="851" w:type="dxa"/>
          </w:tcPr>
          <w:p w:rsidR="00E972B3" w:rsidRPr="0048332F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</w:rPr>
              <w:t>100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48332F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Коннектор </w:t>
            </w:r>
            <w:r>
              <w:t>RJ-45 Cat.6</w:t>
            </w:r>
            <w:r>
              <w:rPr>
                <w:lang w:val="kk-KZ"/>
              </w:rPr>
              <w:t xml:space="preserve"> шт 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100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 w:rsidRPr="0048332F">
              <w:rPr>
                <w:lang w:val="kk-KZ"/>
              </w:rPr>
              <w:t>Колпачки и</w:t>
            </w:r>
            <w:r>
              <w:rPr>
                <w:lang w:val="kk-KZ"/>
              </w:rPr>
              <w:t>золирующие для SNR-RJ-45 шт</w:t>
            </w:r>
          </w:p>
        </w:tc>
        <w:tc>
          <w:tcPr>
            <w:tcW w:w="851" w:type="dxa"/>
          </w:tcPr>
          <w:p w:rsidR="00E972B3" w:rsidRPr="0048332F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100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C55A39" w:rsidRDefault="00E972B3" w:rsidP="00E02EF2">
            <w:pPr>
              <w:pStyle w:val="TableParagraph"/>
              <w:ind w:left="143" w:firstLine="142"/>
              <w:rPr>
                <w:lang w:val="ru-RU"/>
              </w:rPr>
            </w:pPr>
            <w:r w:rsidRPr="0048332F">
              <w:rPr>
                <w:lang w:val="kk-KZ"/>
              </w:rPr>
              <w:t>Площадка самокле</w:t>
            </w:r>
            <w:r>
              <w:rPr>
                <w:lang w:val="kk-KZ"/>
              </w:rPr>
              <w:t>ющаяся 20*20 под хомуты шт</w:t>
            </w:r>
          </w:p>
        </w:tc>
        <w:tc>
          <w:tcPr>
            <w:tcW w:w="851" w:type="dxa"/>
          </w:tcPr>
          <w:p w:rsidR="00E972B3" w:rsidRPr="0048332F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50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48332F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 w:rsidRPr="006A6DD5">
              <w:rPr>
                <w:lang w:val="kk-KZ"/>
              </w:rPr>
              <w:t>Коммутатор сетевой с POE</w:t>
            </w:r>
            <w:r>
              <w:rPr>
                <w:lang w:val="kk-KZ"/>
              </w:rPr>
              <w:t xml:space="preserve"> 5 портов</w:t>
            </w:r>
          </w:p>
        </w:tc>
        <w:tc>
          <w:tcPr>
            <w:tcW w:w="851" w:type="dxa"/>
          </w:tcPr>
          <w:p w:rsidR="00E972B3" w:rsidRPr="006A6DD5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1E1DB6" w:rsidRDefault="00E972B3" w:rsidP="00E02EF2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Маркер </w:t>
            </w:r>
            <w:r>
              <w:rPr>
                <w:lang w:val="ru-RU"/>
              </w:rPr>
              <w:t>(цвет черный)</w:t>
            </w:r>
          </w:p>
        </w:tc>
        <w:tc>
          <w:tcPr>
            <w:tcW w:w="851" w:type="dxa"/>
          </w:tcPr>
          <w:p w:rsidR="00E972B3" w:rsidRPr="00B7221E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Самоклеющиеся лейблы в рулонах 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4A18D7" w:rsidRDefault="00E972B3" w:rsidP="00E02EF2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>Медиаконвертер</w:t>
            </w:r>
            <w:r w:rsidRPr="004A18D7">
              <w:rPr>
                <w:lang w:val="ru-RU"/>
              </w:rPr>
              <w:t xml:space="preserve"> (</w:t>
            </w:r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 xml:space="preserve">• 1 порт для подключения </w:t>
            </w:r>
            <w:proofErr w:type="spellStart"/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>одномодового</w:t>
            </w:r>
            <w:proofErr w:type="spellEnd"/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 xml:space="preserve"> оптического кабеля с </w:t>
            </w:r>
            <w:r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</w:rPr>
              <w:t>SC</w:t>
            </w:r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>-коннектором</w:t>
            </w:r>
            <w:r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</w:rPr>
              <w:t> </w:t>
            </w:r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>)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Поясная сумка для инструментов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Спирт этиловый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200г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Жидкость для снятия геля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1л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364525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Сетевой фильтр 220</w:t>
            </w:r>
            <w:r>
              <w:t>V</w:t>
            </w:r>
            <w:r w:rsidRPr="00364525">
              <w:rPr>
                <w:lang w:val="ru-RU"/>
              </w:rPr>
              <w:t xml:space="preserve"> 6 </w:t>
            </w:r>
            <w:r>
              <w:rPr>
                <w:lang w:val="kk-KZ"/>
              </w:rPr>
              <w:t>розеток  3 м</w:t>
            </w:r>
          </w:p>
        </w:tc>
        <w:tc>
          <w:tcPr>
            <w:tcW w:w="851" w:type="dxa"/>
          </w:tcPr>
          <w:p w:rsidR="00E972B3" w:rsidRPr="006C24ED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ru-RU"/>
              </w:rPr>
            </w:pPr>
            <w:r>
              <w:rPr>
                <w:color w:val="000000" w:themeColor="text1"/>
                <w:w w:val="99"/>
                <w:lang w:val="kk-KZ"/>
              </w:rPr>
              <w:t>2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364525" w:rsidRDefault="00E972B3" w:rsidP="00E02EF2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Камера видео-наблюдения </w:t>
            </w:r>
            <w:r>
              <w:t>IP</w:t>
            </w:r>
            <w:r>
              <w:rPr>
                <w:lang w:val="ru-RU"/>
              </w:rPr>
              <w:t>,</w:t>
            </w:r>
            <w:r w:rsidRPr="00364525">
              <w:rPr>
                <w:lang w:val="ru-RU"/>
              </w:rPr>
              <w:t xml:space="preserve"> </w:t>
            </w:r>
            <w:r>
              <w:t>c</w:t>
            </w:r>
            <w:r w:rsidRPr="00364525">
              <w:rPr>
                <w:lang w:val="ru-RU"/>
              </w:rPr>
              <w:t xml:space="preserve"> </w:t>
            </w:r>
            <w:r>
              <w:t>POE</w:t>
            </w:r>
          </w:p>
        </w:tc>
        <w:tc>
          <w:tcPr>
            <w:tcW w:w="851" w:type="dxa"/>
          </w:tcPr>
          <w:p w:rsidR="00E972B3" w:rsidRPr="00364525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E972B3" w:rsidRDefault="00E972B3" w:rsidP="00E02EF2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Ноутбук с предустановленной операционной системой </w:t>
            </w:r>
            <w:r>
              <w:t>Windows</w:t>
            </w:r>
          </w:p>
        </w:tc>
        <w:tc>
          <w:tcPr>
            <w:tcW w:w="851" w:type="dxa"/>
          </w:tcPr>
          <w:p w:rsidR="00E972B3" w:rsidRPr="00364525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2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364525" w:rsidRDefault="00E972B3" w:rsidP="00E02EF2">
            <w:pPr>
              <w:pStyle w:val="TableParagraph"/>
              <w:ind w:left="143" w:firstLine="142"/>
              <w:rPr>
                <w:lang w:val="ru-RU"/>
              </w:rPr>
            </w:pPr>
            <w:r w:rsidRPr="00314551">
              <w:rPr>
                <w:lang w:val="kk-KZ"/>
              </w:rPr>
              <w:t>Кабельный</w:t>
            </w:r>
            <w:r w:rsidRPr="00364525">
              <w:rPr>
                <w:lang w:val="ru-RU"/>
              </w:rPr>
              <w:t xml:space="preserve"> органайзер </w:t>
            </w:r>
            <w:r>
              <w:t>snr</w:t>
            </w:r>
            <w:r w:rsidRPr="00364525">
              <w:rPr>
                <w:lang w:val="ru-RU"/>
              </w:rPr>
              <w:t>-</w:t>
            </w:r>
            <w:r>
              <w:t>fb</w:t>
            </w:r>
            <w:r w:rsidRPr="00364525">
              <w:rPr>
                <w:lang w:val="ru-RU"/>
              </w:rPr>
              <w:t>-</w:t>
            </w:r>
            <w:r>
              <w:t>org</w:t>
            </w:r>
          </w:p>
        </w:tc>
        <w:tc>
          <w:tcPr>
            <w:tcW w:w="851" w:type="dxa"/>
          </w:tcPr>
          <w:p w:rsidR="00E972B3" w:rsidRPr="00364525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6</w:t>
            </w:r>
          </w:p>
        </w:tc>
      </w:tr>
      <w:tr w:rsidR="00E972B3" w:rsidRPr="001B3BBD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4A18D7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 w:rsidRPr="00314551">
              <w:rPr>
                <w:lang w:val="kk-KZ"/>
              </w:rPr>
              <w:t>Кейс/бокс для инструментов</w:t>
            </w:r>
            <w:r>
              <w:rPr>
                <w:lang w:val="kk-KZ"/>
              </w:rPr>
              <w:t xml:space="preserve">. </w:t>
            </w:r>
          </w:p>
          <w:p w:rsidR="00E972B3" w:rsidRPr="00314551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 w:rsidRPr="00314551">
              <w:rPr>
                <w:lang w:val="kk-KZ"/>
              </w:rPr>
              <w:t>Размеры не более 60х60х60 см</w:t>
            </w:r>
          </w:p>
        </w:tc>
        <w:tc>
          <w:tcPr>
            <w:tcW w:w="851" w:type="dxa"/>
          </w:tcPr>
          <w:p w:rsidR="00E972B3" w:rsidRPr="004A18D7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4A18D7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5A5328" w:rsidRDefault="00E972B3" w:rsidP="00E02EF2">
            <w:pPr>
              <w:pStyle w:val="TableParagraph"/>
              <w:ind w:left="143" w:firstLine="142"/>
            </w:pPr>
            <w:r w:rsidRPr="00314551">
              <w:rPr>
                <w:lang w:val="kk-KZ"/>
              </w:rPr>
              <w:t>Оптический патчкорд SC/APC-SC/APC SM(9/125</w:t>
            </w:r>
            <w:r w:rsidRPr="005A5328">
              <w:t>)</w:t>
            </w:r>
          </w:p>
          <w:p w:rsidR="00E972B3" w:rsidRPr="00314551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10</w:t>
            </w:r>
          </w:p>
        </w:tc>
      </w:tr>
      <w:tr w:rsidR="00E972B3" w:rsidRPr="004A18D7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Pr="00314551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Визуальный дефектоскоп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4A18D7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Ручки шариковые 3 цвета (синий, зеленый, красный)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3</w:t>
            </w:r>
          </w:p>
        </w:tc>
      </w:tr>
      <w:tr w:rsidR="00E972B3" w:rsidRPr="004A18D7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Удлиннитель катушечный не менее 30м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4A18D7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Монтажная струбцина кабельная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E972B3" w:rsidRPr="004A18D7" w:rsidTr="00E02EF2">
        <w:trPr>
          <w:trHeight w:val="321"/>
        </w:trPr>
        <w:tc>
          <w:tcPr>
            <w:tcW w:w="737" w:type="dxa"/>
          </w:tcPr>
          <w:p w:rsidR="00E972B3" w:rsidRPr="00C362CB" w:rsidRDefault="00E972B3" w:rsidP="00E972B3">
            <w:pPr>
              <w:pStyle w:val="TableParagraph"/>
              <w:numPr>
                <w:ilvl w:val="0"/>
                <w:numId w:val="1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E972B3" w:rsidRDefault="00E972B3" w:rsidP="00E02EF2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Монтажный кронштейн для оптической муфты</w:t>
            </w:r>
          </w:p>
        </w:tc>
        <w:tc>
          <w:tcPr>
            <w:tcW w:w="851" w:type="dxa"/>
          </w:tcPr>
          <w:p w:rsidR="00E972B3" w:rsidRDefault="00E972B3" w:rsidP="00E02EF2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</w:tbl>
    <w:p w:rsidR="00466BB1" w:rsidRDefault="00466BB1">
      <w:bookmarkStart w:id="0" w:name="_GoBack"/>
      <w:bookmarkEnd w:id="0"/>
    </w:p>
    <w:sectPr w:rsidR="00466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36336"/>
    <w:multiLevelType w:val="hybridMultilevel"/>
    <w:tmpl w:val="C02E5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2B3"/>
    <w:rsid w:val="00466BB1"/>
    <w:rsid w:val="00E9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54304-362C-46FD-8874-67AD53AD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2B3"/>
    <w:pPr>
      <w:spacing w:after="0" w:line="360" w:lineRule="auto"/>
      <w:ind w:firstLine="284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E972B3"/>
    <w:pPr>
      <w:widowControl w:val="0"/>
      <w:autoSpaceDE w:val="0"/>
      <w:autoSpaceDN w:val="0"/>
      <w:spacing w:line="240" w:lineRule="auto"/>
      <w:ind w:left="839"/>
    </w:pPr>
    <w:rPr>
      <w:rFonts w:eastAsia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972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</dc:creator>
  <cp:keywords/>
  <dc:description/>
  <cp:lastModifiedBy>KRiS</cp:lastModifiedBy>
  <cp:revision>1</cp:revision>
  <dcterms:created xsi:type="dcterms:W3CDTF">2023-05-10T11:21:00Z</dcterms:created>
  <dcterms:modified xsi:type="dcterms:W3CDTF">2023-05-10T11:21:00Z</dcterms:modified>
</cp:coreProperties>
</file>